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6F3709" w14:paraId="7FA42B87" w14:textId="77777777" w:rsidTr="00465028">
        <w:trPr>
          <w:trHeight w:val="1682"/>
        </w:trPr>
        <w:tc>
          <w:tcPr>
            <w:tcW w:w="1098" w:type="dxa"/>
          </w:tcPr>
          <w:p w14:paraId="0BDA7340" w14:textId="77777777" w:rsidR="006F3709" w:rsidRDefault="006F3709" w:rsidP="00465028">
            <w:r w:rsidRPr="00C20DE3">
              <w:rPr>
                <w:noProof/>
              </w:rPr>
              <w:drawing>
                <wp:inline distT="0" distB="0" distL="0" distR="0" wp14:anchorId="6F8CA913" wp14:editId="023F42FB">
                  <wp:extent cx="495300" cy="952500"/>
                  <wp:effectExtent l="19050" t="0" r="0" b="0"/>
                  <wp:docPr id="1" name="Picture 1" descr="Department of Elementary and Secondary Education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f1546f-891a-41cd-a459-c08b73381b6a" descr="cid:E7C05536-8482-4773-951B-D34763BC6483@connellypartner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14:paraId="5684146C" w14:textId="77777777" w:rsidR="006F3709" w:rsidRPr="005B3FBB" w:rsidRDefault="006F3709" w:rsidP="00465028">
            <w:pPr>
              <w:rPr>
                <w:i/>
              </w:rPr>
            </w:pPr>
          </w:p>
          <w:p w14:paraId="24105997" w14:textId="77777777" w:rsidR="006F3709" w:rsidRPr="00BC5799" w:rsidRDefault="006B6BD3" w:rsidP="00465028">
            <w:pPr>
              <w:rPr>
                <w:rFonts w:ascii="Trebuchet MS" w:hAnsi="Trebuchet MS"/>
                <w:i/>
                <w:sz w:val="28"/>
                <w:szCs w:val="28"/>
              </w:rPr>
            </w:pPr>
            <w:r>
              <w:rPr>
                <w:rFonts w:ascii="Trebuchet MS" w:hAnsi="Trebuchet MS"/>
                <w:i/>
                <w:sz w:val="28"/>
                <w:szCs w:val="28"/>
              </w:rPr>
              <w:t>News from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Commissioner </w:t>
            </w:r>
            <w:r>
              <w:rPr>
                <w:rFonts w:ascii="Trebuchet MS" w:hAnsi="Trebuchet MS"/>
                <w:i/>
                <w:sz w:val="28"/>
                <w:szCs w:val="28"/>
              </w:rPr>
              <w:t>Jeffrey C. Riley</w:t>
            </w:r>
            <w:r w:rsidR="003F22FF">
              <w:rPr>
                <w:rFonts w:ascii="Trebuchet MS" w:hAnsi="Trebuchet MS"/>
                <w:i/>
                <w:sz w:val="28"/>
                <w:szCs w:val="28"/>
              </w:rPr>
              <w:t xml:space="preserve"> </w:t>
            </w:r>
            <w:r w:rsidR="006F3709" w:rsidRPr="00BC5799">
              <w:rPr>
                <w:rFonts w:ascii="Trebuchet MS" w:hAnsi="Trebuchet MS"/>
                <w:i/>
                <w:sz w:val="28"/>
                <w:szCs w:val="28"/>
              </w:rPr>
              <w:t xml:space="preserve">&amp; the </w:t>
            </w:r>
          </w:p>
          <w:p w14:paraId="2249ADFB" w14:textId="77777777" w:rsidR="006F3709" w:rsidRDefault="006F3709" w:rsidP="00465028">
            <w:r w:rsidRPr="00BC5799">
              <w:rPr>
                <w:rFonts w:ascii="Trebuchet MS" w:hAnsi="Trebuchet MS"/>
                <w:i/>
                <w:sz w:val="28"/>
                <w:szCs w:val="28"/>
              </w:rPr>
              <w:t xml:space="preserve">    MA Department of Elementary and Secondary Education</w:t>
            </w:r>
          </w:p>
        </w:tc>
      </w:tr>
    </w:tbl>
    <w:p w14:paraId="5826E6D5" w14:textId="1ECAEF5A" w:rsidR="009121D9" w:rsidRDefault="006F3709" w:rsidP="002E789F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On the Desktop </w:t>
      </w:r>
      <w:r w:rsidRPr="00BC5799">
        <w:rPr>
          <w:rFonts w:ascii="Trebuchet MS" w:hAnsi="Trebuchet MS"/>
          <w:b/>
          <w:sz w:val="36"/>
          <w:szCs w:val="36"/>
        </w:rPr>
        <w:t>–</w:t>
      </w:r>
      <w:r w:rsidR="00764C36">
        <w:rPr>
          <w:rFonts w:ascii="Trebuchet MS" w:hAnsi="Trebuchet MS"/>
          <w:b/>
          <w:sz w:val="36"/>
          <w:szCs w:val="36"/>
        </w:rPr>
        <w:t xml:space="preserve"> </w:t>
      </w:r>
      <w:r w:rsidR="0031182D">
        <w:rPr>
          <w:rFonts w:ascii="Trebuchet MS" w:hAnsi="Trebuchet MS"/>
          <w:b/>
          <w:sz w:val="36"/>
          <w:szCs w:val="36"/>
        </w:rPr>
        <w:t xml:space="preserve">July 22, </w:t>
      </w:r>
      <w:r w:rsidR="00404B78">
        <w:rPr>
          <w:rFonts w:ascii="Trebuchet MS" w:hAnsi="Trebuchet MS"/>
          <w:b/>
          <w:sz w:val="36"/>
          <w:szCs w:val="36"/>
        </w:rPr>
        <w:t>20</w:t>
      </w:r>
      <w:r w:rsidR="009E3D6D">
        <w:rPr>
          <w:rFonts w:ascii="Trebuchet MS" w:hAnsi="Trebuchet MS"/>
          <w:b/>
          <w:sz w:val="36"/>
          <w:szCs w:val="36"/>
        </w:rPr>
        <w:t>20</w:t>
      </w:r>
    </w:p>
    <w:p w14:paraId="6A4D0BA3" w14:textId="77777777" w:rsidR="00A1314C" w:rsidRPr="00292F47" w:rsidRDefault="00A1314C" w:rsidP="002E789F">
      <w:pPr>
        <w:spacing w:after="0" w:line="240" w:lineRule="auto"/>
        <w:rPr>
          <w:rFonts w:ascii="Trebuchet MS" w:hAnsi="Trebuchet MS"/>
          <w:b/>
          <w:sz w:val="36"/>
          <w:szCs w:val="36"/>
        </w:rPr>
      </w:pPr>
    </w:p>
    <w:p w14:paraId="67725EE8" w14:textId="05837801" w:rsidR="005C49D6" w:rsidRPr="002E789F" w:rsidRDefault="0031182D" w:rsidP="002E789F">
      <w:pPr>
        <w:spacing w:after="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 xml:space="preserve">Transportation </w:t>
      </w:r>
      <w:r w:rsidR="00DA21B5" w:rsidRPr="002E789F">
        <w:rPr>
          <w:rFonts w:cstheme="minorHAnsi"/>
          <w:b/>
          <w:bCs/>
          <w:sz w:val="24"/>
          <w:szCs w:val="24"/>
        </w:rPr>
        <w:t xml:space="preserve">and Facilities </w:t>
      </w:r>
      <w:r w:rsidRPr="002E789F">
        <w:rPr>
          <w:rFonts w:cstheme="minorHAnsi"/>
          <w:b/>
          <w:bCs/>
          <w:sz w:val="24"/>
          <w:szCs w:val="24"/>
        </w:rPr>
        <w:t>Guidance</w:t>
      </w:r>
    </w:p>
    <w:p w14:paraId="352F93B4" w14:textId="77777777" w:rsidR="00A1314C" w:rsidRPr="002E789F" w:rsidRDefault="00A1314C" w:rsidP="002E789F">
      <w:pPr>
        <w:spacing w:after="0" w:line="240" w:lineRule="auto"/>
        <w:rPr>
          <w:rFonts w:cstheme="minorHAnsi"/>
          <w:sz w:val="24"/>
          <w:szCs w:val="24"/>
        </w:rPr>
      </w:pPr>
    </w:p>
    <w:p w14:paraId="29AFC8D8" w14:textId="4039CC4B" w:rsidR="00844EB3" w:rsidRPr="002E789F" w:rsidRDefault="00844EB3" w:rsidP="002E789F">
      <w:pPr>
        <w:spacing w:after="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t>Dear Superintendents, Charter School Leaders, Assistant Superintendents,</w:t>
      </w:r>
      <w:r w:rsidR="0031182D" w:rsidRPr="002E789F">
        <w:rPr>
          <w:rFonts w:cstheme="minorHAnsi"/>
          <w:sz w:val="24"/>
          <w:szCs w:val="24"/>
        </w:rPr>
        <w:t xml:space="preserve"> Collaborative Leaders,</w:t>
      </w:r>
      <w:r w:rsidR="00DA21B5" w:rsidRPr="002E789F">
        <w:rPr>
          <w:rFonts w:cstheme="minorHAnsi"/>
          <w:sz w:val="24"/>
          <w:szCs w:val="24"/>
        </w:rPr>
        <w:t xml:space="preserve"> and Leaders of Approved Special Education Schools, </w:t>
      </w:r>
    </w:p>
    <w:p w14:paraId="1BF9C39C" w14:textId="77777777" w:rsidR="00A1314C" w:rsidRPr="002E789F" w:rsidRDefault="00A1314C" w:rsidP="002E789F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</w:p>
    <w:p w14:paraId="15A8D200" w14:textId="439DEAF6" w:rsidR="0015153A" w:rsidRDefault="0015153A" w:rsidP="003A16D2">
      <w:pPr>
        <w:widowControl w:val="0"/>
        <w:autoSpaceDE w:val="0"/>
        <w:autoSpaceDN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E789F">
        <w:rPr>
          <w:rFonts w:cstheme="minorHAnsi"/>
          <w:sz w:val="24"/>
          <w:szCs w:val="24"/>
        </w:rPr>
        <w:t xml:space="preserve">The attached transportation </w:t>
      </w:r>
      <w:r w:rsidR="00DA21B5" w:rsidRPr="002E789F">
        <w:rPr>
          <w:rFonts w:cstheme="minorHAnsi"/>
          <w:sz w:val="24"/>
          <w:szCs w:val="24"/>
        </w:rPr>
        <w:t xml:space="preserve">and facilities and operations </w:t>
      </w:r>
      <w:r w:rsidRPr="002E789F">
        <w:rPr>
          <w:rFonts w:cstheme="minorHAnsi"/>
          <w:sz w:val="24"/>
          <w:szCs w:val="24"/>
        </w:rPr>
        <w:t xml:space="preserve">guidance </w:t>
      </w:r>
      <w:r w:rsidR="00DA21B5" w:rsidRPr="002E789F">
        <w:rPr>
          <w:rFonts w:cstheme="minorHAnsi"/>
          <w:sz w:val="24"/>
          <w:szCs w:val="24"/>
        </w:rPr>
        <w:t xml:space="preserve">documents </w:t>
      </w:r>
      <w:r w:rsidRPr="002E789F">
        <w:rPr>
          <w:rFonts w:cstheme="minorHAnsi"/>
          <w:sz w:val="24"/>
          <w:szCs w:val="24"/>
        </w:rPr>
        <w:t xml:space="preserve">supplement </w:t>
      </w:r>
      <w:hyperlink r:id="rId13" w:history="1">
        <w:r w:rsidRPr="002E789F">
          <w:rPr>
            <w:rStyle w:val="Hyperlink"/>
            <w:rFonts w:cstheme="minorHAnsi"/>
            <w:sz w:val="24"/>
            <w:szCs w:val="24"/>
          </w:rPr>
          <w:t>DESE’s Initial Fall School Reopening Memo</w:t>
        </w:r>
      </w:hyperlink>
      <w:bookmarkStart w:id="0" w:name="_GoBack"/>
      <w:bookmarkEnd w:id="0"/>
      <w:r w:rsidRPr="002E789F">
        <w:rPr>
          <w:rFonts w:cstheme="minorHAnsi"/>
          <w:sz w:val="24"/>
          <w:szCs w:val="24"/>
        </w:rPr>
        <w:t xml:space="preserve">. The initial memo put forth the goal of the safe return of as many students as possible to in-person school settings, and the safe transportation of students to and from school </w:t>
      </w:r>
      <w:r w:rsidR="006C6835" w:rsidRPr="002E789F">
        <w:rPr>
          <w:rFonts w:cstheme="minorHAnsi"/>
          <w:sz w:val="24"/>
          <w:szCs w:val="24"/>
        </w:rPr>
        <w:t xml:space="preserve">and the carefully considered use of school facilities are </w:t>
      </w:r>
      <w:r w:rsidRPr="002E789F">
        <w:rPr>
          <w:rFonts w:cstheme="minorHAnsi"/>
          <w:sz w:val="24"/>
          <w:szCs w:val="24"/>
        </w:rPr>
        <w:t>critical part</w:t>
      </w:r>
      <w:r w:rsidR="006C6835" w:rsidRPr="002E789F">
        <w:rPr>
          <w:rFonts w:cstheme="minorHAnsi"/>
          <w:sz w:val="24"/>
          <w:szCs w:val="24"/>
        </w:rPr>
        <w:t>s</w:t>
      </w:r>
      <w:r w:rsidRPr="002E789F">
        <w:rPr>
          <w:rFonts w:cstheme="minorHAnsi"/>
          <w:sz w:val="24"/>
          <w:szCs w:val="24"/>
        </w:rPr>
        <w:t xml:space="preserve"> of achieving this goal. </w:t>
      </w:r>
      <w:r w:rsidRPr="002E789F">
        <w:rPr>
          <w:rFonts w:cstheme="minorHAnsi"/>
          <w:color w:val="000000" w:themeColor="text1"/>
          <w:sz w:val="24"/>
          <w:szCs w:val="24"/>
        </w:rPr>
        <w:t xml:space="preserve">In developing </w:t>
      </w:r>
      <w:r w:rsidR="00BD6D3B" w:rsidRPr="002E789F">
        <w:rPr>
          <w:rFonts w:cstheme="minorHAnsi"/>
          <w:color w:val="000000" w:themeColor="text1"/>
          <w:sz w:val="24"/>
          <w:szCs w:val="24"/>
        </w:rPr>
        <w:t xml:space="preserve">this </w:t>
      </w:r>
      <w:r w:rsidRPr="002E789F">
        <w:rPr>
          <w:rFonts w:cstheme="minorHAnsi"/>
          <w:color w:val="000000" w:themeColor="text1"/>
          <w:sz w:val="24"/>
          <w:szCs w:val="24"/>
        </w:rPr>
        <w:t xml:space="preserve">guidance, the health and safety of students and staff were our top priorities. </w:t>
      </w:r>
    </w:p>
    <w:p w14:paraId="76545C22" w14:textId="77777777" w:rsidR="003A16D2" w:rsidRPr="002E789F" w:rsidRDefault="003A16D2" w:rsidP="003A16D2">
      <w:pPr>
        <w:widowControl w:val="0"/>
        <w:autoSpaceDE w:val="0"/>
        <w:autoSpaceDN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01261D7" w14:textId="1ED5EDF8" w:rsidR="00354F9A" w:rsidRPr="002E789F" w:rsidRDefault="00354F9A" w:rsidP="003A16D2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t xml:space="preserve">The </w:t>
      </w:r>
      <w:hyperlink r:id="rId14" w:history="1">
        <w:r w:rsidRPr="003830FB">
          <w:rPr>
            <w:rStyle w:val="Hyperlink"/>
            <w:rFonts w:cstheme="minorHAnsi"/>
            <w:sz w:val="24"/>
            <w:szCs w:val="24"/>
          </w:rPr>
          <w:t>Transportation Guidance</w:t>
        </w:r>
      </w:hyperlink>
      <w:r w:rsidRPr="002E789F">
        <w:rPr>
          <w:rFonts w:cstheme="minorHAnsi"/>
          <w:sz w:val="24"/>
          <w:szCs w:val="24"/>
        </w:rPr>
        <w:t xml:space="preserve"> is focused on supporting districts as they develop a transportation strategy that provides safe conditions for all students and staff traveling by bus while also maximizing in-person learning</w:t>
      </w:r>
      <w:r w:rsidR="005D2A2B" w:rsidRPr="002E789F">
        <w:rPr>
          <w:rFonts w:cstheme="minorHAnsi"/>
          <w:sz w:val="24"/>
          <w:szCs w:val="24"/>
        </w:rPr>
        <w:t>. Districts strategies should:</w:t>
      </w:r>
    </w:p>
    <w:p w14:paraId="0C406F04" w14:textId="1959B9E7" w:rsidR="00354F9A" w:rsidRPr="002E789F" w:rsidRDefault="00354F9A" w:rsidP="002E789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16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>Follow the medically-advised health and safety requirements</w:t>
      </w:r>
      <w:r w:rsidRPr="002E789F">
        <w:rPr>
          <w:rFonts w:cstheme="minorHAnsi"/>
          <w:sz w:val="24"/>
          <w:szCs w:val="24"/>
        </w:rPr>
        <w:t xml:space="preserve"> for school bus transportation</w:t>
      </w:r>
      <w:r w:rsidR="005D2A2B" w:rsidRPr="002E789F">
        <w:rPr>
          <w:rFonts w:cstheme="minorHAnsi"/>
          <w:sz w:val="24"/>
          <w:szCs w:val="24"/>
        </w:rPr>
        <w:t>;</w:t>
      </w:r>
      <w:r w:rsidRPr="002E789F">
        <w:rPr>
          <w:rFonts w:cstheme="minorHAnsi"/>
          <w:sz w:val="24"/>
          <w:szCs w:val="24"/>
        </w:rPr>
        <w:t xml:space="preserve"> </w:t>
      </w:r>
    </w:p>
    <w:p w14:paraId="1EEFB450" w14:textId="750B37CA" w:rsidR="00354F9A" w:rsidRPr="002E789F" w:rsidRDefault="00354F9A" w:rsidP="002E789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16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>Address bus capacity challenges</w:t>
      </w:r>
      <w:r w:rsidRPr="002E789F">
        <w:rPr>
          <w:rFonts w:cstheme="minorHAnsi"/>
          <w:sz w:val="24"/>
          <w:szCs w:val="24"/>
        </w:rPr>
        <w:t xml:space="preserve"> created by the physical distancing requirements by considering strategies such as adding bus routes, staggering schedules, and pursuing a waiver for student learning time requirements if needed</w:t>
      </w:r>
      <w:r w:rsidR="005D2A2B" w:rsidRPr="002E789F">
        <w:rPr>
          <w:rFonts w:cstheme="minorHAnsi"/>
          <w:sz w:val="24"/>
          <w:szCs w:val="24"/>
        </w:rPr>
        <w:t>; and</w:t>
      </w:r>
    </w:p>
    <w:p w14:paraId="6CE51BF4" w14:textId="77777777" w:rsidR="00354F9A" w:rsidRPr="002E789F" w:rsidRDefault="00354F9A" w:rsidP="002E789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after="16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>Take proactive steps to promote safe alternative transportation options</w:t>
      </w:r>
      <w:r w:rsidRPr="002E789F">
        <w:rPr>
          <w:rFonts w:cstheme="minorHAnsi"/>
          <w:sz w:val="24"/>
          <w:szCs w:val="24"/>
        </w:rPr>
        <w:t xml:space="preserve"> for students, including family-provided transportation, walking, and biking, as appropriate.</w:t>
      </w:r>
    </w:p>
    <w:p w14:paraId="3A1ECE7C" w14:textId="01527CC7" w:rsidR="00202758" w:rsidRPr="002E789F" w:rsidRDefault="00202758" w:rsidP="002E789F">
      <w:pPr>
        <w:spacing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t xml:space="preserve">The </w:t>
      </w:r>
      <w:hyperlink r:id="rId15" w:history="1">
        <w:r w:rsidRPr="003830FB">
          <w:rPr>
            <w:rStyle w:val="Hyperlink"/>
            <w:rFonts w:cstheme="minorHAnsi"/>
            <w:sz w:val="24"/>
            <w:szCs w:val="24"/>
          </w:rPr>
          <w:t>Facilities and Operations Guidance</w:t>
        </w:r>
      </w:hyperlink>
      <w:r w:rsidRPr="002E789F">
        <w:rPr>
          <w:rFonts w:cstheme="minorHAnsi"/>
          <w:sz w:val="24"/>
          <w:szCs w:val="24"/>
        </w:rPr>
        <w:t xml:space="preserve"> provides details and considerations for </w:t>
      </w:r>
      <w:r w:rsidR="00035B56" w:rsidRPr="002E789F">
        <w:rPr>
          <w:rFonts w:cstheme="minorHAnsi"/>
          <w:sz w:val="24"/>
          <w:szCs w:val="24"/>
        </w:rPr>
        <w:t>schools’</w:t>
      </w:r>
      <w:r w:rsidRPr="002E789F">
        <w:rPr>
          <w:rFonts w:cstheme="minorHAnsi"/>
          <w:sz w:val="24"/>
          <w:szCs w:val="24"/>
        </w:rPr>
        <w:t xml:space="preserve"> physical plan</w:t>
      </w:r>
      <w:r w:rsidR="00035B56" w:rsidRPr="002E789F">
        <w:rPr>
          <w:rFonts w:cstheme="minorHAnsi"/>
          <w:sz w:val="24"/>
          <w:szCs w:val="24"/>
        </w:rPr>
        <w:t>t</w:t>
      </w:r>
      <w:r w:rsidRPr="002E789F">
        <w:rPr>
          <w:rFonts w:cstheme="minorHAnsi"/>
          <w:sz w:val="24"/>
          <w:szCs w:val="24"/>
        </w:rPr>
        <w:t xml:space="preserve">s and grounds, as well as operational protocols based on the most recent information we have about COVID-19 and related mitigation practices. </w:t>
      </w:r>
      <w:r w:rsidR="00035B56" w:rsidRPr="002E789F">
        <w:rPr>
          <w:rFonts w:cstheme="minorHAnsi"/>
          <w:sz w:val="24"/>
          <w:szCs w:val="24"/>
        </w:rPr>
        <w:t xml:space="preserve">The document has three main </w:t>
      </w:r>
      <w:r w:rsidRPr="002E789F">
        <w:rPr>
          <w:rFonts w:cstheme="minorHAnsi"/>
          <w:sz w:val="24"/>
          <w:szCs w:val="24"/>
        </w:rPr>
        <w:t>sections:</w:t>
      </w:r>
    </w:p>
    <w:p w14:paraId="4AE44F27" w14:textId="77777777" w:rsidR="00202758" w:rsidRPr="002E789F" w:rsidRDefault="00202758" w:rsidP="002E789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60" w:line="240" w:lineRule="auto"/>
        <w:outlineLvl w:val="2"/>
        <w:rPr>
          <w:rFonts w:cstheme="minorHAnsi"/>
          <w:b/>
          <w:bCs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>Preparing spaces,</w:t>
      </w:r>
    </w:p>
    <w:p w14:paraId="33BD586C" w14:textId="77777777" w:rsidR="00202758" w:rsidRPr="002E789F" w:rsidRDefault="00202758" w:rsidP="002E789F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60" w:line="240" w:lineRule="auto"/>
        <w:outlineLvl w:val="2"/>
        <w:rPr>
          <w:rFonts w:cstheme="minorHAnsi"/>
          <w:b/>
          <w:bCs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>Making systems and other space-use modifications, and</w:t>
      </w:r>
    </w:p>
    <w:p w14:paraId="464103A6" w14:textId="5F8EFFF9" w:rsidR="00202758" w:rsidRPr="002E789F" w:rsidRDefault="00202758" w:rsidP="002657A4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160" w:line="240" w:lineRule="auto"/>
        <w:outlineLvl w:val="2"/>
        <w:rPr>
          <w:rFonts w:cstheme="minorHAnsi"/>
          <w:b/>
          <w:bCs/>
          <w:sz w:val="24"/>
          <w:szCs w:val="24"/>
        </w:rPr>
      </w:pPr>
      <w:r w:rsidRPr="002E789F">
        <w:rPr>
          <w:rFonts w:cstheme="minorHAnsi"/>
          <w:b/>
          <w:bCs/>
          <w:sz w:val="24"/>
          <w:szCs w:val="24"/>
        </w:rPr>
        <w:t>Developing operational protocols</w:t>
      </w:r>
    </w:p>
    <w:p w14:paraId="536C7CAC" w14:textId="58B49F9B" w:rsidR="00C546B7" w:rsidRPr="002E789F" w:rsidRDefault="0015153A" w:rsidP="003A16D2">
      <w:pPr>
        <w:widowControl w:val="0"/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t>Please note that</w:t>
      </w:r>
      <w:r w:rsidR="00035B56" w:rsidRPr="002E789F">
        <w:rPr>
          <w:rFonts w:cstheme="minorHAnsi"/>
          <w:sz w:val="24"/>
          <w:szCs w:val="24"/>
        </w:rPr>
        <w:t xml:space="preserve"> both</w:t>
      </w:r>
      <w:r w:rsidRPr="002E789F">
        <w:rPr>
          <w:rFonts w:cstheme="minorHAnsi"/>
          <w:sz w:val="24"/>
          <w:szCs w:val="24"/>
        </w:rPr>
        <w:t xml:space="preserve"> guidance </w:t>
      </w:r>
      <w:r w:rsidR="00035B56" w:rsidRPr="002E789F">
        <w:rPr>
          <w:rFonts w:cstheme="minorHAnsi"/>
          <w:sz w:val="24"/>
          <w:szCs w:val="24"/>
        </w:rPr>
        <w:t xml:space="preserve">documents are </w:t>
      </w:r>
      <w:r w:rsidRPr="002E789F">
        <w:rPr>
          <w:rFonts w:cstheme="minorHAnsi"/>
          <w:sz w:val="24"/>
          <w:szCs w:val="24"/>
        </w:rPr>
        <w:t xml:space="preserve">subject to change depending on the COVID-19 trends and as we learn more about the virus from medical research. </w:t>
      </w:r>
    </w:p>
    <w:p w14:paraId="1B9E413E" w14:textId="77777777" w:rsidR="003A16D2" w:rsidRDefault="003A16D2" w:rsidP="003A16D2">
      <w:pPr>
        <w:pStyle w:val="NoSpacing"/>
        <w:rPr>
          <w:rFonts w:cstheme="minorHAnsi"/>
          <w:sz w:val="24"/>
          <w:szCs w:val="24"/>
        </w:rPr>
      </w:pPr>
    </w:p>
    <w:p w14:paraId="66157B53" w14:textId="34E04AB1" w:rsidR="00844EB3" w:rsidRPr="002E789F" w:rsidRDefault="00844EB3" w:rsidP="003A16D2">
      <w:pPr>
        <w:pStyle w:val="NoSpacing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t>Sincerely,</w:t>
      </w:r>
    </w:p>
    <w:p w14:paraId="612904FA" w14:textId="77777777" w:rsidR="00844EB3" w:rsidRPr="002E789F" w:rsidRDefault="00844EB3" w:rsidP="002E789F">
      <w:pPr>
        <w:pStyle w:val="NoSpacing"/>
        <w:rPr>
          <w:rFonts w:cstheme="minorHAnsi"/>
          <w:sz w:val="24"/>
          <w:szCs w:val="24"/>
        </w:rPr>
      </w:pPr>
    </w:p>
    <w:p w14:paraId="6FE1B758" w14:textId="77777777" w:rsidR="007D0116" w:rsidRPr="002E789F" w:rsidRDefault="00844EB3" w:rsidP="002E789F">
      <w:pPr>
        <w:pStyle w:val="NoSpacing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lastRenderedPageBreak/>
        <w:t>Jeffrey C. Riley</w:t>
      </w:r>
    </w:p>
    <w:p w14:paraId="0657C0D0" w14:textId="23DCFCFA" w:rsidR="009C6BEB" w:rsidRPr="002E789F" w:rsidRDefault="00844EB3" w:rsidP="002E789F">
      <w:pPr>
        <w:pStyle w:val="NoSpacing"/>
        <w:rPr>
          <w:rFonts w:cstheme="minorHAnsi"/>
          <w:sz w:val="24"/>
          <w:szCs w:val="24"/>
        </w:rPr>
      </w:pPr>
      <w:r w:rsidRPr="002E789F">
        <w:rPr>
          <w:rFonts w:cstheme="minorHAnsi"/>
          <w:sz w:val="24"/>
          <w:szCs w:val="24"/>
        </w:rPr>
        <w:t>Commissioner</w:t>
      </w:r>
    </w:p>
    <w:sectPr w:rsidR="009C6BEB" w:rsidRPr="002E789F" w:rsidSect="00FE46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3FA0" w14:textId="77777777" w:rsidR="00467AD3" w:rsidRDefault="00467AD3" w:rsidP="005551BF">
      <w:pPr>
        <w:spacing w:after="0" w:line="240" w:lineRule="auto"/>
      </w:pPr>
      <w:r>
        <w:separator/>
      </w:r>
    </w:p>
  </w:endnote>
  <w:endnote w:type="continuationSeparator" w:id="0">
    <w:p w14:paraId="4BDCD99D" w14:textId="77777777" w:rsidR="00467AD3" w:rsidRDefault="00467AD3" w:rsidP="0055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inherit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8035" w14:textId="77777777" w:rsidR="0031182D" w:rsidRDefault="00311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F620" w14:textId="77777777" w:rsidR="0031182D" w:rsidRDefault="00311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EB28" w14:textId="77777777" w:rsidR="0031182D" w:rsidRDefault="0031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18EA" w14:textId="77777777" w:rsidR="00467AD3" w:rsidRDefault="00467AD3" w:rsidP="005551BF">
      <w:pPr>
        <w:spacing w:after="0" w:line="240" w:lineRule="auto"/>
      </w:pPr>
      <w:r>
        <w:separator/>
      </w:r>
    </w:p>
  </w:footnote>
  <w:footnote w:type="continuationSeparator" w:id="0">
    <w:p w14:paraId="41F2A7B6" w14:textId="77777777" w:rsidR="00467AD3" w:rsidRDefault="00467AD3" w:rsidP="0055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5B95" w14:textId="77777777" w:rsidR="0031182D" w:rsidRDefault="00311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AAA9" w14:textId="428FF64E" w:rsidR="003745E8" w:rsidRDefault="00374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2148" w14:textId="77777777" w:rsidR="0031182D" w:rsidRDefault="00311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3369"/>
    <w:multiLevelType w:val="hybridMultilevel"/>
    <w:tmpl w:val="D5FE22F0"/>
    <w:lvl w:ilvl="0" w:tplc="95FA006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42F4"/>
    <w:multiLevelType w:val="hybridMultilevel"/>
    <w:tmpl w:val="B9882C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DC06C9"/>
    <w:multiLevelType w:val="hybridMultilevel"/>
    <w:tmpl w:val="55F05566"/>
    <w:lvl w:ilvl="0" w:tplc="8AB01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11C47"/>
    <w:multiLevelType w:val="hybridMultilevel"/>
    <w:tmpl w:val="2226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2054"/>
    <w:multiLevelType w:val="hybridMultilevel"/>
    <w:tmpl w:val="F3E0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5024"/>
    <w:multiLevelType w:val="hybridMultilevel"/>
    <w:tmpl w:val="58C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E42CA"/>
    <w:multiLevelType w:val="hybridMultilevel"/>
    <w:tmpl w:val="15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9445A"/>
    <w:multiLevelType w:val="hybridMultilevel"/>
    <w:tmpl w:val="C9A0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A35B8"/>
    <w:multiLevelType w:val="hybridMultilevel"/>
    <w:tmpl w:val="36D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89"/>
    <w:rsid w:val="0000555F"/>
    <w:rsid w:val="00006C58"/>
    <w:rsid w:val="0001317D"/>
    <w:rsid w:val="00021DE4"/>
    <w:rsid w:val="00025A47"/>
    <w:rsid w:val="00035B56"/>
    <w:rsid w:val="00042180"/>
    <w:rsid w:val="0006524B"/>
    <w:rsid w:val="000703E7"/>
    <w:rsid w:val="000749DA"/>
    <w:rsid w:val="00075FC6"/>
    <w:rsid w:val="0009212E"/>
    <w:rsid w:val="00094440"/>
    <w:rsid w:val="000A4FAC"/>
    <w:rsid w:val="000A7A87"/>
    <w:rsid w:val="000B62C5"/>
    <w:rsid w:val="000C1934"/>
    <w:rsid w:val="000C6AB6"/>
    <w:rsid w:val="000D50A0"/>
    <w:rsid w:val="0010091E"/>
    <w:rsid w:val="0010543F"/>
    <w:rsid w:val="00115154"/>
    <w:rsid w:val="001165C8"/>
    <w:rsid w:val="00131ACD"/>
    <w:rsid w:val="001403FD"/>
    <w:rsid w:val="0014403D"/>
    <w:rsid w:val="001446FC"/>
    <w:rsid w:val="00150277"/>
    <w:rsid w:val="0015153A"/>
    <w:rsid w:val="00151ADF"/>
    <w:rsid w:val="0015695B"/>
    <w:rsid w:val="001758E5"/>
    <w:rsid w:val="00175C38"/>
    <w:rsid w:val="00176863"/>
    <w:rsid w:val="00184F04"/>
    <w:rsid w:val="00186301"/>
    <w:rsid w:val="00187790"/>
    <w:rsid w:val="00192C49"/>
    <w:rsid w:val="00195D06"/>
    <w:rsid w:val="001B4224"/>
    <w:rsid w:val="001B5078"/>
    <w:rsid w:val="001C77A1"/>
    <w:rsid w:val="001D20F2"/>
    <w:rsid w:val="001D3BBF"/>
    <w:rsid w:val="001E0C93"/>
    <w:rsid w:val="001E23EB"/>
    <w:rsid w:val="001E5F08"/>
    <w:rsid w:val="001F19AF"/>
    <w:rsid w:val="00202758"/>
    <w:rsid w:val="00205E94"/>
    <w:rsid w:val="00217BD5"/>
    <w:rsid w:val="00220806"/>
    <w:rsid w:val="00222FB9"/>
    <w:rsid w:val="00251B0A"/>
    <w:rsid w:val="00257240"/>
    <w:rsid w:val="0025794E"/>
    <w:rsid w:val="0027461E"/>
    <w:rsid w:val="0027513D"/>
    <w:rsid w:val="00277393"/>
    <w:rsid w:val="00282472"/>
    <w:rsid w:val="00292F47"/>
    <w:rsid w:val="002B3C3A"/>
    <w:rsid w:val="002B4CEB"/>
    <w:rsid w:val="002C09D2"/>
    <w:rsid w:val="002C2A47"/>
    <w:rsid w:val="002D0D14"/>
    <w:rsid w:val="002D3599"/>
    <w:rsid w:val="002E01BF"/>
    <w:rsid w:val="002E2914"/>
    <w:rsid w:val="002E789F"/>
    <w:rsid w:val="00306342"/>
    <w:rsid w:val="00307316"/>
    <w:rsid w:val="0031182D"/>
    <w:rsid w:val="00317F71"/>
    <w:rsid w:val="003226D8"/>
    <w:rsid w:val="003338D5"/>
    <w:rsid w:val="003348DE"/>
    <w:rsid w:val="003352F1"/>
    <w:rsid w:val="00354F9A"/>
    <w:rsid w:val="003574A6"/>
    <w:rsid w:val="003745E8"/>
    <w:rsid w:val="00377D9B"/>
    <w:rsid w:val="003809BC"/>
    <w:rsid w:val="003830FB"/>
    <w:rsid w:val="00392A99"/>
    <w:rsid w:val="003962BE"/>
    <w:rsid w:val="003A16D2"/>
    <w:rsid w:val="003A348E"/>
    <w:rsid w:val="003B0C2C"/>
    <w:rsid w:val="003B3DA6"/>
    <w:rsid w:val="003B3DB8"/>
    <w:rsid w:val="003C1AD3"/>
    <w:rsid w:val="003C5703"/>
    <w:rsid w:val="003D3259"/>
    <w:rsid w:val="003D45AA"/>
    <w:rsid w:val="003D7CDF"/>
    <w:rsid w:val="003E0CF4"/>
    <w:rsid w:val="003E35B5"/>
    <w:rsid w:val="003E5F1F"/>
    <w:rsid w:val="003E72D7"/>
    <w:rsid w:val="003F1ACD"/>
    <w:rsid w:val="003F2223"/>
    <w:rsid w:val="003F22FF"/>
    <w:rsid w:val="003F28BB"/>
    <w:rsid w:val="003F6D1D"/>
    <w:rsid w:val="00404B78"/>
    <w:rsid w:val="00405270"/>
    <w:rsid w:val="0041371F"/>
    <w:rsid w:val="00416F5A"/>
    <w:rsid w:val="00421E5A"/>
    <w:rsid w:val="00423EB8"/>
    <w:rsid w:val="00426E31"/>
    <w:rsid w:val="0044171B"/>
    <w:rsid w:val="004425D4"/>
    <w:rsid w:val="00446164"/>
    <w:rsid w:val="00461341"/>
    <w:rsid w:val="00463BC3"/>
    <w:rsid w:val="00465028"/>
    <w:rsid w:val="00465A40"/>
    <w:rsid w:val="00467AD3"/>
    <w:rsid w:val="0048374D"/>
    <w:rsid w:val="00497C55"/>
    <w:rsid w:val="004C2072"/>
    <w:rsid w:val="004C4560"/>
    <w:rsid w:val="004D2A67"/>
    <w:rsid w:val="00510576"/>
    <w:rsid w:val="005141A7"/>
    <w:rsid w:val="00514E16"/>
    <w:rsid w:val="00516AAD"/>
    <w:rsid w:val="005371B8"/>
    <w:rsid w:val="005548B9"/>
    <w:rsid w:val="005551BF"/>
    <w:rsid w:val="0056243D"/>
    <w:rsid w:val="005637F1"/>
    <w:rsid w:val="00565621"/>
    <w:rsid w:val="00565BD9"/>
    <w:rsid w:val="00573EE0"/>
    <w:rsid w:val="0057493A"/>
    <w:rsid w:val="0057598C"/>
    <w:rsid w:val="00586DDD"/>
    <w:rsid w:val="00587821"/>
    <w:rsid w:val="00593C32"/>
    <w:rsid w:val="00593FC2"/>
    <w:rsid w:val="005B6CCB"/>
    <w:rsid w:val="005C191D"/>
    <w:rsid w:val="005C472A"/>
    <w:rsid w:val="005C49D6"/>
    <w:rsid w:val="005D0572"/>
    <w:rsid w:val="005D0E0E"/>
    <w:rsid w:val="005D1818"/>
    <w:rsid w:val="005D2A2B"/>
    <w:rsid w:val="005D2E1F"/>
    <w:rsid w:val="005D57CA"/>
    <w:rsid w:val="005D66E6"/>
    <w:rsid w:val="005E65F3"/>
    <w:rsid w:val="005F5991"/>
    <w:rsid w:val="00601D55"/>
    <w:rsid w:val="00603A3E"/>
    <w:rsid w:val="006226D6"/>
    <w:rsid w:val="00626DBC"/>
    <w:rsid w:val="00636164"/>
    <w:rsid w:val="00637FA0"/>
    <w:rsid w:val="00650592"/>
    <w:rsid w:val="00651837"/>
    <w:rsid w:val="00654415"/>
    <w:rsid w:val="00657206"/>
    <w:rsid w:val="00666C80"/>
    <w:rsid w:val="00671224"/>
    <w:rsid w:val="006800EF"/>
    <w:rsid w:val="00690AE1"/>
    <w:rsid w:val="0069185A"/>
    <w:rsid w:val="006A534F"/>
    <w:rsid w:val="006B6141"/>
    <w:rsid w:val="006B693A"/>
    <w:rsid w:val="006B6BD3"/>
    <w:rsid w:val="006B716F"/>
    <w:rsid w:val="006B7356"/>
    <w:rsid w:val="006C2C1B"/>
    <w:rsid w:val="006C308F"/>
    <w:rsid w:val="006C6835"/>
    <w:rsid w:val="006C6A6E"/>
    <w:rsid w:val="006E5A26"/>
    <w:rsid w:val="006F3709"/>
    <w:rsid w:val="006F4B9F"/>
    <w:rsid w:val="007077BF"/>
    <w:rsid w:val="007100E3"/>
    <w:rsid w:val="00712365"/>
    <w:rsid w:val="00715190"/>
    <w:rsid w:val="00726594"/>
    <w:rsid w:val="00726E4E"/>
    <w:rsid w:val="00731699"/>
    <w:rsid w:val="00733B01"/>
    <w:rsid w:val="007344BB"/>
    <w:rsid w:val="00737611"/>
    <w:rsid w:val="007460B9"/>
    <w:rsid w:val="007463FC"/>
    <w:rsid w:val="007509A4"/>
    <w:rsid w:val="00752B97"/>
    <w:rsid w:val="007553AE"/>
    <w:rsid w:val="007573ED"/>
    <w:rsid w:val="00764C36"/>
    <w:rsid w:val="00764E9E"/>
    <w:rsid w:val="00777357"/>
    <w:rsid w:val="00777637"/>
    <w:rsid w:val="007800F2"/>
    <w:rsid w:val="007871F0"/>
    <w:rsid w:val="00791558"/>
    <w:rsid w:val="00793755"/>
    <w:rsid w:val="007A71CB"/>
    <w:rsid w:val="007B06E1"/>
    <w:rsid w:val="007B1CCC"/>
    <w:rsid w:val="007C481C"/>
    <w:rsid w:val="007C5469"/>
    <w:rsid w:val="007D0116"/>
    <w:rsid w:val="007D1046"/>
    <w:rsid w:val="007D578C"/>
    <w:rsid w:val="007E0E3F"/>
    <w:rsid w:val="007E1836"/>
    <w:rsid w:val="007F10DE"/>
    <w:rsid w:val="00807AC1"/>
    <w:rsid w:val="00807B8A"/>
    <w:rsid w:val="00814C49"/>
    <w:rsid w:val="00816991"/>
    <w:rsid w:val="00816A90"/>
    <w:rsid w:val="00833340"/>
    <w:rsid w:val="00834906"/>
    <w:rsid w:val="0084165B"/>
    <w:rsid w:val="008436B3"/>
    <w:rsid w:val="00844CFF"/>
    <w:rsid w:val="00844EB3"/>
    <w:rsid w:val="00867064"/>
    <w:rsid w:val="008673A0"/>
    <w:rsid w:val="00870B7E"/>
    <w:rsid w:val="008714F3"/>
    <w:rsid w:val="008724FB"/>
    <w:rsid w:val="00873E3C"/>
    <w:rsid w:val="00891EF6"/>
    <w:rsid w:val="00897423"/>
    <w:rsid w:val="008A21D1"/>
    <w:rsid w:val="008B219C"/>
    <w:rsid w:val="008B6E88"/>
    <w:rsid w:val="008C0C37"/>
    <w:rsid w:val="008C5DAD"/>
    <w:rsid w:val="008D3826"/>
    <w:rsid w:val="008D3A89"/>
    <w:rsid w:val="008E3519"/>
    <w:rsid w:val="008F33F1"/>
    <w:rsid w:val="008F47E9"/>
    <w:rsid w:val="0090134F"/>
    <w:rsid w:val="009032F5"/>
    <w:rsid w:val="009121D9"/>
    <w:rsid w:val="00914696"/>
    <w:rsid w:val="00916FD8"/>
    <w:rsid w:val="0092403A"/>
    <w:rsid w:val="00960515"/>
    <w:rsid w:val="009664A4"/>
    <w:rsid w:val="00982341"/>
    <w:rsid w:val="009923CC"/>
    <w:rsid w:val="009A19DA"/>
    <w:rsid w:val="009B07B7"/>
    <w:rsid w:val="009B7707"/>
    <w:rsid w:val="009C6BEB"/>
    <w:rsid w:val="009D5BCF"/>
    <w:rsid w:val="009E073A"/>
    <w:rsid w:val="009E11A5"/>
    <w:rsid w:val="009E3D6D"/>
    <w:rsid w:val="009E568F"/>
    <w:rsid w:val="009F3216"/>
    <w:rsid w:val="009F5695"/>
    <w:rsid w:val="00A07580"/>
    <w:rsid w:val="00A1314C"/>
    <w:rsid w:val="00A2647A"/>
    <w:rsid w:val="00A37EBA"/>
    <w:rsid w:val="00A50FE6"/>
    <w:rsid w:val="00A61B2F"/>
    <w:rsid w:val="00A73A50"/>
    <w:rsid w:val="00A75186"/>
    <w:rsid w:val="00A861A0"/>
    <w:rsid w:val="00A97AE6"/>
    <w:rsid w:val="00AA2E3A"/>
    <w:rsid w:val="00AA4FBC"/>
    <w:rsid w:val="00AA6F89"/>
    <w:rsid w:val="00AB722F"/>
    <w:rsid w:val="00AC1586"/>
    <w:rsid w:val="00AC5E07"/>
    <w:rsid w:val="00AD4784"/>
    <w:rsid w:val="00B11B34"/>
    <w:rsid w:val="00B5215E"/>
    <w:rsid w:val="00B542A5"/>
    <w:rsid w:val="00B57D1E"/>
    <w:rsid w:val="00B61953"/>
    <w:rsid w:val="00B72357"/>
    <w:rsid w:val="00B763D6"/>
    <w:rsid w:val="00B765C1"/>
    <w:rsid w:val="00B8365D"/>
    <w:rsid w:val="00B905A6"/>
    <w:rsid w:val="00BA4D98"/>
    <w:rsid w:val="00BA7775"/>
    <w:rsid w:val="00BB248B"/>
    <w:rsid w:val="00BB3E37"/>
    <w:rsid w:val="00BD232D"/>
    <w:rsid w:val="00BD6B5C"/>
    <w:rsid w:val="00BD6D3B"/>
    <w:rsid w:val="00BE67D1"/>
    <w:rsid w:val="00BF59C4"/>
    <w:rsid w:val="00C01275"/>
    <w:rsid w:val="00C203E3"/>
    <w:rsid w:val="00C25C9F"/>
    <w:rsid w:val="00C33264"/>
    <w:rsid w:val="00C358DC"/>
    <w:rsid w:val="00C546B7"/>
    <w:rsid w:val="00C54DF7"/>
    <w:rsid w:val="00C617A1"/>
    <w:rsid w:val="00C6284D"/>
    <w:rsid w:val="00C63916"/>
    <w:rsid w:val="00C73D53"/>
    <w:rsid w:val="00C94D37"/>
    <w:rsid w:val="00CC76E0"/>
    <w:rsid w:val="00CD042B"/>
    <w:rsid w:val="00CD0819"/>
    <w:rsid w:val="00CD659B"/>
    <w:rsid w:val="00CE21CD"/>
    <w:rsid w:val="00CE5E11"/>
    <w:rsid w:val="00D0112C"/>
    <w:rsid w:val="00D01867"/>
    <w:rsid w:val="00D10E8C"/>
    <w:rsid w:val="00D1444F"/>
    <w:rsid w:val="00D211F6"/>
    <w:rsid w:val="00D30373"/>
    <w:rsid w:val="00D519F3"/>
    <w:rsid w:val="00D560DA"/>
    <w:rsid w:val="00D6684A"/>
    <w:rsid w:val="00D66CF1"/>
    <w:rsid w:val="00D70A94"/>
    <w:rsid w:val="00D70CA4"/>
    <w:rsid w:val="00D77676"/>
    <w:rsid w:val="00D9398A"/>
    <w:rsid w:val="00DA21B5"/>
    <w:rsid w:val="00DA2BFE"/>
    <w:rsid w:val="00DA5DBE"/>
    <w:rsid w:val="00DA6447"/>
    <w:rsid w:val="00DB2B2B"/>
    <w:rsid w:val="00DB3C41"/>
    <w:rsid w:val="00DC0EF8"/>
    <w:rsid w:val="00DC2100"/>
    <w:rsid w:val="00DC70F4"/>
    <w:rsid w:val="00DC7C11"/>
    <w:rsid w:val="00DD7A1F"/>
    <w:rsid w:val="00DE26A4"/>
    <w:rsid w:val="00DF0D15"/>
    <w:rsid w:val="00E02B29"/>
    <w:rsid w:val="00E06ADB"/>
    <w:rsid w:val="00E071EF"/>
    <w:rsid w:val="00E1478B"/>
    <w:rsid w:val="00E15B73"/>
    <w:rsid w:val="00E1661B"/>
    <w:rsid w:val="00E16F01"/>
    <w:rsid w:val="00E22DCC"/>
    <w:rsid w:val="00E363C1"/>
    <w:rsid w:val="00E36802"/>
    <w:rsid w:val="00E47357"/>
    <w:rsid w:val="00E47C0E"/>
    <w:rsid w:val="00E61D5E"/>
    <w:rsid w:val="00E63712"/>
    <w:rsid w:val="00E64673"/>
    <w:rsid w:val="00E64680"/>
    <w:rsid w:val="00E64696"/>
    <w:rsid w:val="00E6478D"/>
    <w:rsid w:val="00E72A1E"/>
    <w:rsid w:val="00E810C8"/>
    <w:rsid w:val="00E976B6"/>
    <w:rsid w:val="00EA350E"/>
    <w:rsid w:val="00EA3C65"/>
    <w:rsid w:val="00EA4D93"/>
    <w:rsid w:val="00EA7827"/>
    <w:rsid w:val="00EA7E90"/>
    <w:rsid w:val="00EB4ACB"/>
    <w:rsid w:val="00EC3E5D"/>
    <w:rsid w:val="00EC5A9B"/>
    <w:rsid w:val="00ED09CC"/>
    <w:rsid w:val="00ED1C30"/>
    <w:rsid w:val="00EE629D"/>
    <w:rsid w:val="00EE7FDF"/>
    <w:rsid w:val="00EF525C"/>
    <w:rsid w:val="00F01A3E"/>
    <w:rsid w:val="00F17D82"/>
    <w:rsid w:val="00F20C07"/>
    <w:rsid w:val="00F2580D"/>
    <w:rsid w:val="00F31E54"/>
    <w:rsid w:val="00F34950"/>
    <w:rsid w:val="00F4076D"/>
    <w:rsid w:val="00F446FF"/>
    <w:rsid w:val="00F6149C"/>
    <w:rsid w:val="00F63D12"/>
    <w:rsid w:val="00F75B9A"/>
    <w:rsid w:val="00F777E4"/>
    <w:rsid w:val="00F80055"/>
    <w:rsid w:val="00F97984"/>
    <w:rsid w:val="00FB2867"/>
    <w:rsid w:val="00FB2958"/>
    <w:rsid w:val="00FB78FA"/>
    <w:rsid w:val="00FC06ED"/>
    <w:rsid w:val="00FD2F90"/>
    <w:rsid w:val="00FD6B2A"/>
    <w:rsid w:val="00FE46F1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85F712"/>
  <w15:docId w15:val="{55B857D8-1823-4640-86EC-6C2D196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0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08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80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F"/>
  </w:style>
  <w:style w:type="paragraph" w:styleId="Footer">
    <w:name w:val="footer"/>
    <w:basedOn w:val="Normal"/>
    <w:link w:val="FooterChar"/>
    <w:uiPriority w:val="99"/>
    <w:unhideWhenUsed/>
    <w:rsid w:val="0055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F"/>
  </w:style>
  <w:style w:type="paragraph" w:styleId="BalloonText">
    <w:name w:val="Balloon Text"/>
    <w:basedOn w:val="Normal"/>
    <w:link w:val="BalloonTextChar"/>
    <w:uiPriority w:val="99"/>
    <w:semiHidden/>
    <w:unhideWhenUsed/>
    <w:rsid w:val="00E15B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F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F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F2"/>
    <w:rPr>
      <w:b/>
      <w:bCs/>
      <w:sz w:val="20"/>
      <w:szCs w:val="20"/>
    </w:rPr>
  </w:style>
  <w:style w:type="paragraph" w:styleId="NoSpacing">
    <w:name w:val="No Spacing"/>
    <w:uiPriority w:val="1"/>
    <w:qFormat/>
    <w:rsid w:val="009C6BE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EB3"/>
    <w:pPr>
      <w:spacing w:after="0" w:line="240" w:lineRule="auto"/>
    </w:pPr>
    <w:rPr>
      <w:rFonts w:ascii="inherit" w:hAnsi="inherit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46B7"/>
  </w:style>
  <w:style w:type="character" w:styleId="UnresolvedMention">
    <w:name w:val="Unresolved Mention"/>
    <w:basedOn w:val="DefaultParagraphFont"/>
    <w:uiPriority w:val="99"/>
    <w:semiHidden/>
    <w:unhideWhenUsed/>
    <w:rsid w:val="0038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covid19/return-to-school/guidanc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ovid19/on-desktop/2020-0722facilities-operations-guide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covid19/on-desktop/2020-0722transport-guide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DESE-231-62673</_dlc_DocId>
    <_dlc_DocIdUrl xmlns="733efe1c-5bbe-4968-87dc-d400e65c879f">
      <Url>https://sharepoint.doemass.org/ese/webteam/cps/_layouts/DocIdRedir.aspx?ID=DESE-231-62673</Url>
      <Description>DESE-231-62673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5CC3-D3B2-4DAA-B64C-55432D867C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EF4E94-3B61-4ADB-B9FB-F9D6A13F3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6CE67-00DA-49BE-AD2B-CFE933A70E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7CFFE52-61AB-4C71-BDB7-6257AC48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F642A4-3F34-417E-8A90-6169794E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On the Desktop: Transportation and Facilities Guidance (July 22, 2020)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Desktop: Transportation and Facilities Guidance (July 22, 2020)</dc:title>
  <dc:creator>DESE</dc:creator>
  <cp:lastModifiedBy>Zou, Dong (EOE)</cp:lastModifiedBy>
  <cp:revision>9</cp:revision>
  <cp:lastPrinted>2020-07-23T01:43:00Z</cp:lastPrinted>
  <dcterms:created xsi:type="dcterms:W3CDTF">2020-07-23T01:42:00Z</dcterms:created>
  <dcterms:modified xsi:type="dcterms:W3CDTF">2020-07-27T18:14:00Z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23 2020</vt:lpwstr>
  </property>
</Properties>
</file>